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434" w:rsidRPr="00BE5191" w:rsidRDefault="00AC4434" w:rsidP="00852362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sz w:val="30"/>
          <w:szCs w:val="30"/>
        </w:rPr>
      </w:pPr>
      <w:r>
        <w:rPr>
          <w:rStyle w:val="c3"/>
          <w:color w:val="000000"/>
          <w:sz w:val="32"/>
          <w:szCs w:val="32"/>
        </w:rPr>
        <w:t xml:space="preserve"> </w:t>
      </w:r>
      <w:r w:rsidRPr="00BE5191">
        <w:rPr>
          <w:rStyle w:val="c3"/>
          <w:sz w:val="30"/>
          <w:szCs w:val="30"/>
        </w:rPr>
        <w:t>На территории государственного учреж</w:t>
      </w:r>
      <w:r w:rsidR="00B263AC" w:rsidRPr="00BE5191">
        <w:rPr>
          <w:rStyle w:val="c3"/>
          <w:sz w:val="30"/>
          <w:szCs w:val="30"/>
        </w:rPr>
        <w:t>дения «</w:t>
      </w:r>
      <w:proofErr w:type="spellStart"/>
      <w:r w:rsidR="00B263AC" w:rsidRPr="00BE5191">
        <w:rPr>
          <w:rStyle w:val="c3"/>
          <w:sz w:val="30"/>
          <w:szCs w:val="30"/>
        </w:rPr>
        <w:t>Затурьянская</w:t>
      </w:r>
      <w:proofErr w:type="spellEnd"/>
      <w:r w:rsidRPr="00BE5191">
        <w:rPr>
          <w:rStyle w:val="c3"/>
          <w:sz w:val="30"/>
          <w:szCs w:val="30"/>
        </w:rPr>
        <w:t xml:space="preserve"> средняя школа» создан игр</w:t>
      </w:r>
      <w:r w:rsidR="00B263AC" w:rsidRPr="00BE5191">
        <w:rPr>
          <w:rStyle w:val="c3"/>
          <w:sz w:val="30"/>
          <w:szCs w:val="30"/>
        </w:rPr>
        <w:t>овой участок для</w:t>
      </w:r>
      <w:r w:rsidRPr="00BE5191">
        <w:rPr>
          <w:rStyle w:val="c3"/>
          <w:sz w:val="30"/>
          <w:szCs w:val="30"/>
        </w:rPr>
        <w:t xml:space="preserve"> групп</w:t>
      </w:r>
      <w:r w:rsidR="00B263AC" w:rsidRPr="00BE5191">
        <w:rPr>
          <w:rStyle w:val="c3"/>
          <w:sz w:val="30"/>
          <w:szCs w:val="30"/>
        </w:rPr>
        <w:t>ы интегрированного обучения и воспитания</w:t>
      </w:r>
      <w:r w:rsidRPr="00BE5191">
        <w:rPr>
          <w:rStyle w:val="c3"/>
          <w:sz w:val="30"/>
          <w:szCs w:val="30"/>
        </w:rPr>
        <w:t>, где воспита</w:t>
      </w:r>
      <w:r w:rsidR="004F7222" w:rsidRPr="00BE5191">
        <w:rPr>
          <w:rStyle w:val="c3"/>
          <w:sz w:val="30"/>
          <w:szCs w:val="30"/>
        </w:rPr>
        <w:t>т</w:t>
      </w:r>
      <w:r w:rsidRPr="00BE5191">
        <w:rPr>
          <w:rStyle w:val="c3"/>
          <w:sz w:val="30"/>
          <w:szCs w:val="30"/>
        </w:rPr>
        <w:t>ели могут организовывать прогулки, подвижные игры, соревнования, эстафеты – все эти виды двигательной активности способствуют укреплению здоровья, развивают его физически, укрепляют иммунитет.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Наш игровой участок украшен различными поделками,</w:t>
      </w:r>
      <w:r w:rsidR="00B263AC" w:rsidRPr="00BE5191">
        <w:rPr>
          <w:rStyle w:val="c3"/>
          <w:sz w:val="30"/>
          <w:szCs w:val="30"/>
        </w:rPr>
        <w:t xml:space="preserve"> которые подготовлены законными представителями,</w:t>
      </w:r>
      <w:r w:rsidRPr="00BE5191">
        <w:rPr>
          <w:rStyle w:val="c3"/>
          <w:sz w:val="30"/>
          <w:szCs w:val="30"/>
        </w:rPr>
        <w:t xml:space="preserve"> оснащен   малыми формами, способствующими содержательному проведению прогулок.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Задумывая игровой участок</w:t>
      </w:r>
      <w:r w:rsidR="00B263AC" w:rsidRPr="00BE5191">
        <w:rPr>
          <w:rStyle w:val="c3"/>
          <w:sz w:val="30"/>
          <w:szCs w:val="30"/>
        </w:rPr>
        <w:t xml:space="preserve">, воспитатели дошкольного образования Лазовская Е.В. и </w:t>
      </w:r>
      <w:proofErr w:type="spellStart"/>
      <w:r w:rsidR="00B263AC" w:rsidRPr="00BE5191">
        <w:rPr>
          <w:rStyle w:val="c3"/>
          <w:sz w:val="30"/>
          <w:szCs w:val="30"/>
        </w:rPr>
        <w:t>Кукуло</w:t>
      </w:r>
      <w:proofErr w:type="spellEnd"/>
      <w:r w:rsidR="00B263AC" w:rsidRPr="00BE5191">
        <w:rPr>
          <w:rStyle w:val="c3"/>
          <w:sz w:val="30"/>
          <w:szCs w:val="30"/>
        </w:rPr>
        <w:t xml:space="preserve"> Л.С.</w:t>
      </w:r>
      <w:r w:rsidR="00D31E56" w:rsidRPr="00BE5191">
        <w:rPr>
          <w:rStyle w:val="c3"/>
          <w:sz w:val="30"/>
          <w:szCs w:val="30"/>
        </w:rPr>
        <w:t xml:space="preserve"> </w:t>
      </w:r>
      <w:r w:rsidR="00B263AC" w:rsidRPr="00BE5191">
        <w:rPr>
          <w:rStyle w:val="c3"/>
          <w:sz w:val="30"/>
          <w:szCs w:val="30"/>
        </w:rPr>
        <w:t xml:space="preserve">стремились </w:t>
      </w:r>
      <w:r w:rsidRPr="00BE5191">
        <w:rPr>
          <w:rStyle w:val="c3"/>
          <w:sz w:val="30"/>
          <w:szCs w:val="30"/>
        </w:rPr>
        <w:t>учесть множество факторов, каждый из которых имеет ключевое значение для здор</w:t>
      </w:r>
      <w:r w:rsidR="00B263AC" w:rsidRPr="00BE5191">
        <w:rPr>
          <w:rStyle w:val="c3"/>
          <w:sz w:val="30"/>
          <w:szCs w:val="30"/>
        </w:rPr>
        <w:t>овья, безопасности детей, а также для того, как воспитанники</w:t>
      </w:r>
      <w:r w:rsidRPr="00BE5191">
        <w:rPr>
          <w:rStyle w:val="c3"/>
          <w:sz w:val="30"/>
          <w:szCs w:val="30"/>
        </w:rPr>
        <w:t xml:space="preserve"> будут </w:t>
      </w:r>
      <w:r w:rsidR="00B263AC" w:rsidRPr="00BE5191">
        <w:rPr>
          <w:rStyle w:val="c3"/>
          <w:sz w:val="30"/>
          <w:szCs w:val="30"/>
        </w:rPr>
        <w:t xml:space="preserve">закаляться, расти и </w:t>
      </w:r>
      <w:r w:rsidRPr="00BE5191">
        <w:rPr>
          <w:rStyle w:val="c3"/>
          <w:sz w:val="30"/>
          <w:szCs w:val="30"/>
        </w:rPr>
        <w:t>развиваться.  </w:t>
      </w:r>
    </w:p>
    <w:p w:rsidR="00AC4434" w:rsidRPr="00BE5191" w:rsidRDefault="00B263AC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 xml:space="preserve"> </w:t>
      </w:r>
      <w:r w:rsidR="00AC4434" w:rsidRPr="00BE5191">
        <w:rPr>
          <w:rStyle w:val="c3"/>
          <w:sz w:val="30"/>
          <w:szCs w:val="30"/>
        </w:rPr>
        <w:t>Самый любимый</w:t>
      </w:r>
      <w:r w:rsidRPr="00BE5191">
        <w:rPr>
          <w:rStyle w:val="c3"/>
          <w:sz w:val="30"/>
          <w:szCs w:val="30"/>
        </w:rPr>
        <w:t xml:space="preserve"> вид деятельности воспитанников группы интегрированного обучения и воспитания</w:t>
      </w:r>
      <w:r w:rsidR="00AC4434" w:rsidRPr="00BE5191">
        <w:rPr>
          <w:rStyle w:val="c3"/>
          <w:sz w:val="30"/>
          <w:szCs w:val="30"/>
        </w:rPr>
        <w:t xml:space="preserve"> </w:t>
      </w:r>
      <w:r w:rsidR="00D31E56" w:rsidRPr="00BE5191">
        <w:rPr>
          <w:rStyle w:val="c3"/>
          <w:sz w:val="30"/>
          <w:szCs w:val="30"/>
        </w:rPr>
        <w:t>–</w:t>
      </w:r>
      <w:r w:rsidR="00AC4434" w:rsidRPr="00BE5191">
        <w:rPr>
          <w:rStyle w:val="c3"/>
          <w:sz w:val="30"/>
          <w:szCs w:val="30"/>
        </w:rPr>
        <w:t xml:space="preserve"> это игра. В игре он</w:t>
      </w:r>
      <w:r w:rsidRPr="00BE5191">
        <w:rPr>
          <w:rStyle w:val="c3"/>
          <w:sz w:val="30"/>
          <w:szCs w:val="30"/>
        </w:rPr>
        <w:t>и познают мир. В игре происходит их</w:t>
      </w:r>
      <w:r w:rsidR="00AC4434" w:rsidRPr="00BE5191">
        <w:rPr>
          <w:rStyle w:val="c3"/>
          <w:sz w:val="30"/>
          <w:szCs w:val="30"/>
        </w:rPr>
        <w:t xml:space="preserve"> социализация, формируются отношени</w:t>
      </w:r>
      <w:r w:rsidRPr="00BE5191">
        <w:rPr>
          <w:rStyle w:val="c3"/>
          <w:sz w:val="30"/>
          <w:szCs w:val="30"/>
        </w:rPr>
        <w:t>я с другими детьми. Мы, готовясь к летней оздоровительной кампании, учитывали в своей деятельности</w:t>
      </w:r>
      <w:r w:rsidR="00AC4434" w:rsidRPr="00BE5191">
        <w:rPr>
          <w:rStyle w:val="c3"/>
          <w:sz w:val="30"/>
          <w:szCs w:val="30"/>
        </w:rPr>
        <w:t>, чтобы у наших детей игры были разнообразными и интересными, чему немало способствует оборудование на игровом участке.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На участке ус</w:t>
      </w:r>
      <w:r w:rsidR="00B263AC" w:rsidRPr="00BE5191">
        <w:rPr>
          <w:rStyle w:val="c3"/>
          <w:sz w:val="30"/>
          <w:szCs w:val="30"/>
        </w:rPr>
        <w:t xml:space="preserve">тановлена </w:t>
      </w:r>
      <w:r w:rsidRPr="00BE5191">
        <w:rPr>
          <w:rStyle w:val="c3"/>
          <w:sz w:val="30"/>
          <w:szCs w:val="30"/>
        </w:rPr>
        <w:t>песочница</w:t>
      </w:r>
      <w:r w:rsidR="00B263AC" w:rsidRPr="00BE5191">
        <w:rPr>
          <w:rStyle w:val="c3"/>
          <w:sz w:val="30"/>
          <w:szCs w:val="30"/>
        </w:rPr>
        <w:t xml:space="preserve">, так как </w:t>
      </w:r>
      <w:r w:rsidRPr="00BE5191">
        <w:rPr>
          <w:rStyle w:val="c3"/>
          <w:sz w:val="30"/>
          <w:szCs w:val="30"/>
        </w:rPr>
        <w:t>особенно важны занятия с песком для детей дошкольного возраста. В это время формиру</w:t>
      </w:r>
      <w:r w:rsidR="00B263AC" w:rsidRPr="00BE5191">
        <w:rPr>
          <w:rStyle w:val="c3"/>
          <w:sz w:val="30"/>
          <w:szCs w:val="30"/>
        </w:rPr>
        <w:t xml:space="preserve">ются волевые качества у ребенка. Малыш с помощью песка открывает </w:t>
      </w:r>
      <w:r w:rsidRPr="00BE5191">
        <w:rPr>
          <w:rStyle w:val="c3"/>
          <w:sz w:val="30"/>
          <w:szCs w:val="30"/>
        </w:rPr>
        <w:t xml:space="preserve">творящую силу своего намерения </w:t>
      </w:r>
      <w:r w:rsidR="00D31E56" w:rsidRPr="00BE5191">
        <w:rPr>
          <w:rStyle w:val="c3"/>
          <w:sz w:val="30"/>
          <w:szCs w:val="30"/>
        </w:rPr>
        <w:t>–</w:t>
      </w:r>
      <w:r w:rsidRPr="00BE5191">
        <w:rPr>
          <w:rStyle w:val="c3"/>
          <w:sz w:val="30"/>
          <w:szCs w:val="30"/>
        </w:rPr>
        <w:t xml:space="preserve"> он может что-то созидать и разрушать, играя в песочнице. В соответствии с санитарными требованиями песочницы оснащены крышками.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t>Лаво</w:t>
      </w:r>
      <w:r w:rsidR="00B263AC" w:rsidRPr="00BE5191">
        <w:rPr>
          <w:rStyle w:val="c3"/>
          <w:sz w:val="30"/>
          <w:szCs w:val="30"/>
        </w:rPr>
        <w:t xml:space="preserve">чки также являются необходимым </w:t>
      </w:r>
      <w:r w:rsidRPr="00BE5191">
        <w:rPr>
          <w:rStyle w:val="c3"/>
          <w:sz w:val="30"/>
          <w:szCs w:val="30"/>
        </w:rPr>
        <w:t>оборудованием детской площадки. Все оборудование, которое размещается на детской площадке</w:t>
      </w:r>
      <w:r w:rsidR="00B263AC" w:rsidRPr="00BE5191">
        <w:rPr>
          <w:rStyle w:val="c3"/>
          <w:sz w:val="30"/>
          <w:szCs w:val="30"/>
        </w:rPr>
        <w:t>,</w:t>
      </w:r>
      <w:r w:rsidRPr="00BE5191">
        <w:rPr>
          <w:rStyle w:val="c3"/>
          <w:sz w:val="30"/>
          <w:szCs w:val="30"/>
        </w:rPr>
        <w:t xml:space="preserve"> имеет яркие цвета, чтобы п</w:t>
      </w:r>
      <w:r w:rsidR="00B263AC" w:rsidRPr="00BE5191">
        <w:rPr>
          <w:rStyle w:val="c3"/>
          <w:sz w:val="30"/>
          <w:szCs w:val="30"/>
        </w:rPr>
        <w:t>лощадка оставила в сердцах воспитанников</w:t>
      </w:r>
      <w:r w:rsidRPr="00BE5191">
        <w:rPr>
          <w:rStyle w:val="c3"/>
          <w:sz w:val="30"/>
          <w:szCs w:val="30"/>
        </w:rPr>
        <w:t xml:space="preserve"> лишь теплые воспоминания и желание вернуться снова.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  <w:shd w:val="clear" w:color="auto" w:fill="FFFFFF"/>
        </w:rPr>
      </w:pPr>
      <w:r w:rsidRPr="00BE5191">
        <w:rPr>
          <w:rStyle w:val="c3"/>
          <w:sz w:val="30"/>
          <w:szCs w:val="30"/>
        </w:rPr>
        <w:t xml:space="preserve">На нашем игровом участке </w:t>
      </w:r>
      <w:r w:rsidRPr="00BE5191">
        <w:rPr>
          <w:sz w:val="30"/>
          <w:szCs w:val="30"/>
          <w:shd w:val="clear" w:color="auto" w:fill="FFFFFF"/>
        </w:rPr>
        <w:t>оборудована «</w:t>
      </w:r>
      <w:r w:rsidRPr="00BE5191">
        <w:rPr>
          <w:bCs/>
          <w:sz w:val="30"/>
          <w:szCs w:val="30"/>
          <w:shd w:val="clear" w:color="auto" w:fill="FFFFFF"/>
        </w:rPr>
        <w:t>Дорожка</w:t>
      </w:r>
      <w:r w:rsidRPr="00BE5191">
        <w:rPr>
          <w:rStyle w:val="apple-converted-space"/>
          <w:sz w:val="30"/>
          <w:szCs w:val="30"/>
          <w:shd w:val="clear" w:color="auto" w:fill="FFFFFF"/>
        </w:rPr>
        <w:t> </w:t>
      </w:r>
      <w:r w:rsidRPr="00BE5191">
        <w:rPr>
          <w:bCs/>
          <w:sz w:val="30"/>
          <w:szCs w:val="30"/>
          <w:shd w:val="clear" w:color="auto" w:fill="FFFFFF"/>
        </w:rPr>
        <w:t>здоровья</w:t>
      </w:r>
      <w:r w:rsidRPr="00BE5191">
        <w:rPr>
          <w:sz w:val="30"/>
          <w:szCs w:val="30"/>
          <w:shd w:val="clear" w:color="auto" w:fill="FFFFFF"/>
        </w:rPr>
        <w:t>», которая предусматривает применение специальных профилактических упражнений для стоп. Хождение по</w:t>
      </w:r>
      <w:r w:rsidRPr="00BE5191">
        <w:rPr>
          <w:rStyle w:val="apple-converted-space"/>
          <w:sz w:val="30"/>
          <w:szCs w:val="30"/>
          <w:shd w:val="clear" w:color="auto" w:fill="FFFFFF"/>
        </w:rPr>
        <w:t> </w:t>
      </w:r>
      <w:proofErr w:type="gramStart"/>
      <w:r w:rsidRPr="00BE5191">
        <w:rPr>
          <w:bCs/>
          <w:sz w:val="30"/>
          <w:szCs w:val="30"/>
          <w:shd w:val="clear" w:color="auto" w:fill="FFFFFF"/>
        </w:rPr>
        <w:t>дорожке</w:t>
      </w:r>
      <w:r w:rsidRPr="00BE5191">
        <w:rPr>
          <w:rStyle w:val="apple-converted-space"/>
          <w:sz w:val="30"/>
          <w:szCs w:val="30"/>
          <w:shd w:val="clear" w:color="auto" w:fill="FFFFFF"/>
        </w:rPr>
        <w:t>  </w:t>
      </w:r>
      <w:r w:rsidRPr="00BE5191">
        <w:rPr>
          <w:sz w:val="30"/>
          <w:szCs w:val="30"/>
          <w:shd w:val="clear" w:color="auto" w:fill="FFFFFF"/>
        </w:rPr>
        <w:t>способствует</w:t>
      </w:r>
      <w:proofErr w:type="gramEnd"/>
      <w:r w:rsidRPr="00BE5191">
        <w:rPr>
          <w:rStyle w:val="apple-converted-space"/>
          <w:sz w:val="30"/>
          <w:szCs w:val="30"/>
          <w:shd w:val="clear" w:color="auto" w:fill="FFFFFF"/>
        </w:rPr>
        <w:t> </w:t>
      </w:r>
      <w:r w:rsidRPr="00BE5191">
        <w:rPr>
          <w:sz w:val="30"/>
          <w:szCs w:val="30"/>
          <w:shd w:val="clear" w:color="auto" w:fill="FFFFFF"/>
        </w:rPr>
        <w:t>укреплению мышц, связок и суставов, стимулирует активные точки и зоны, расположенные на стопе, и является прекрасным средством профилактики и коррекции плоскостопия.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  <w:shd w:val="clear" w:color="auto" w:fill="FFFFFF"/>
        </w:rPr>
      </w:pPr>
      <w:r w:rsidRPr="00BE5191">
        <w:rPr>
          <w:bCs/>
          <w:sz w:val="30"/>
          <w:szCs w:val="30"/>
          <w:shd w:val="clear" w:color="auto" w:fill="FFFFFF"/>
        </w:rPr>
        <w:t>Дети очень любят играть в нашем чудесном домике, которы</w:t>
      </w:r>
      <w:r w:rsidR="00B263AC" w:rsidRPr="00BE5191">
        <w:rPr>
          <w:bCs/>
          <w:sz w:val="30"/>
          <w:szCs w:val="30"/>
          <w:shd w:val="clear" w:color="auto" w:fill="FFFFFF"/>
        </w:rPr>
        <w:t>й расположен на игровом участке и оформлен в стиле «белорусской хатки»</w:t>
      </w:r>
      <w:r w:rsidR="00D31E56" w:rsidRPr="00BE5191">
        <w:rPr>
          <w:bCs/>
          <w:sz w:val="30"/>
          <w:szCs w:val="30"/>
          <w:shd w:val="clear" w:color="auto" w:fill="FFFFFF"/>
        </w:rPr>
        <w:t>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sz w:val="30"/>
          <w:szCs w:val="30"/>
          <w:shd w:val="clear" w:color="auto" w:fill="FFFFFF"/>
        </w:rPr>
        <w:lastRenderedPageBreak/>
        <w:t xml:space="preserve">Для развития детей </w:t>
      </w:r>
      <w:r w:rsidRPr="00BE5191">
        <w:rPr>
          <w:bCs/>
          <w:sz w:val="30"/>
          <w:szCs w:val="30"/>
          <w:shd w:val="clear" w:color="auto" w:fill="FFFFFF"/>
        </w:rPr>
        <w:t>на вера</w:t>
      </w:r>
      <w:r w:rsidR="00B263AC" w:rsidRPr="00BE5191">
        <w:rPr>
          <w:bCs/>
          <w:sz w:val="30"/>
          <w:szCs w:val="30"/>
          <w:shd w:val="clear" w:color="auto" w:fill="FFFFFF"/>
        </w:rPr>
        <w:t>нде размещены тематические угол</w:t>
      </w:r>
      <w:r w:rsidRPr="00BE5191">
        <w:rPr>
          <w:bCs/>
          <w:sz w:val="30"/>
          <w:szCs w:val="30"/>
          <w:shd w:val="clear" w:color="auto" w:fill="FFFFFF"/>
        </w:rPr>
        <w:t>ки книги, ряженья,</w:t>
      </w:r>
      <w:r w:rsidRPr="00BE5191">
        <w:rPr>
          <w:sz w:val="30"/>
          <w:szCs w:val="30"/>
          <w:shd w:val="clear" w:color="auto" w:fill="FFFFFF"/>
        </w:rPr>
        <w:t xml:space="preserve"> </w:t>
      </w:r>
      <w:r w:rsidRPr="00BE5191">
        <w:rPr>
          <w:bCs/>
          <w:sz w:val="30"/>
          <w:szCs w:val="30"/>
          <w:shd w:val="clear" w:color="auto" w:fill="FFFFFF"/>
        </w:rPr>
        <w:t>творчества, сюжетно-ролевая иг</w:t>
      </w:r>
      <w:r w:rsidR="00B263AC" w:rsidRPr="00BE5191">
        <w:rPr>
          <w:bCs/>
          <w:sz w:val="30"/>
          <w:szCs w:val="30"/>
          <w:shd w:val="clear" w:color="auto" w:fill="FFFFFF"/>
        </w:rPr>
        <w:t>р</w:t>
      </w:r>
      <w:r w:rsidRPr="00BE5191">
        <w:rPr>
          <w:bCs/>
          <w:sz w:val="30"/>
          <w:szCs w:val="30"/>
          <w:shd w:val="clear" w:color="auto" w:fill="FFFFFF"/>
        </w:rPr>
        <w:t xml:space="preserve">а «Больница», </w:t>
      </w:r>
      <w:r w:rsidR="00AC7D3F" w:rsidRPr="00BE5191">
        <w:rPr>
          <w:bCs/>
          <w:sz w:val="30"/>
          <w:szCs w:val="30"/>
          <w:shd w:val="clear" w:color="auto" w:fill="FFFFFF"/>
        </w:rPr>
        <w:t>уголок для сюжетно-ролевой игры «Кухня»</w:t>
      </w:r>
      <w:r w:rsidRPr="00BE5191">
        <w:rPr>
          <w:bCs/>
          <w:sz w:val="30"/>
          <w:szCs w:val="30"/>
          <w:shd w:val="clear" w:color="auto" w:fill="FFFFFF"/>
        </w:rPr>
        <w:t>.</w:t>
      </w:r>
    </w:p>
    <w:p w:rsidR="00AC7D3F" w:rsidRPr="00BE5191" w:rsidRDefault="00D31E56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t>Проектируя</w:t>
      </w:r>
      <w:r w:rsidR="00AC4434" w:rsidRPr="00BE5191">
        <w:rPr>
          <w:rStyle w:val="c3"/>
          <w:sz w:val="30"/>
          <w:szCs w:val="30"/>
        </w:rPr>
        <w:t> детскую площадку, мы сами на время погрузились в детство, вспомнили, что нас тогда волновало и привлекало, что явилось основой для её создания.</w:t>
      </w:r>
      <w:r w:rsidR="00B263AC" w:rsidRPr="00BE5191">
        <w:rPr>
          <w:rStyle w:val="c3"/>
          <w:sz w:val="30"/>
          <w:szCs w:val="30"/>
        </w:rPr>
        <w:t xml:space="preserve"> На асфальтовом </w:t>
      </w:r>
      <w:r w:rsidR="00AC7D3F" w:rsidRPr="00BE5191">
        <w:rPr>
          <w:rStyle w:val="c3"/>
          <w:sz w:val="30"/>
          <w:szCs w:val="30"/>
        </w:rPr>
        <w:t xml:space="preserve">дорожном покрытии </w:t>
      </w:r>
      <w:r w:rsidR="00B263AC" w:rsidRPr="00BE5191">
        <w:rPr>
          <w:rStyle w:val="c3"/>
          <w:sz w:val="30"/>
          <w:szCs w:val="30"/>
        </w:rPr>
        <w:t>отображены эски</w:t>
      </w:r>
      <w:r w:rsidR="00AC7D3F" w:rsidRPr="00BE5191">
        <w:rPr>
          <w:rStyle w:val="c3"/>
          <w:sz w:val="30"/>
          <w:szCs w:val="30"/>
        </w:rPr>
        <w:t xml:space="preserve">зы и лабиринты для подвижных игр. </w:t>
      </w:r>
    </w:p>
    <w:p w:rsidR="000B0020" w:rsidRPr="00BE5191" w:rsidRDefault="00AC7D3F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t>Имеет место и расположенная площадка по обучению маленьких пешеходов и велосипедистов «Автогородок</w:t>
      </w:r>
      <w:r w:rsidR="000B0020" w:rsidRPr="00BE5191">
        <w:rPr>
          <w:rStyle w:val="c3"/>
          <w:sz w:val="30"/>
          <w:szCs w:val="30"/>
        </w:rPr>
        <w:t>», с ярко разукрашенными знаками дорожного движения</w:t>
      </w:r>
      <w:r w:rsidRPr="00BE5191">
        <w:rPr>
          <w:rStyle w:val="c3"/>
          <w:sz w:val="30"/>
          <w:szCs w:val="30"/>
        </w:rPr>
        <w:t xml:space="preserve">, </w:t>
      </w:r>
      <w:r w:rsidR="000B0020" w:rsidRPr="00BE5191">
        <w:rPr>
          <w:rStyle w:val="c3"/>
          <w:sz w:val="30"/>
          <w:szCs w:val="30"/>
        </w:rPr>
        <w:t>с красочным детским транспортом.</w:t>
      </w:r>
    </w:p>
    <w:p w:rsidR="00AC4434" w:rsidRPr="00BE5191" w:rsidRDefault="00C30265" w:rsidP="00BE5191">
      <w:pPr>
        <w:pStyle w:val="2"/>
        <w:shd w:val="clear" w:color="auto" w:fill="FFFFFF"/>
        <w:spacing w:before="0" w:line="384" w:lineRule="atLeast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BE5191">
        <w:rPr>
          <w:rFonts w:ascii="Times New Roman" w:hAnsi="Times New Roman" w:cs="Times New Roman"/>
          <w:b/>
          <w:bCs/>
          <w:color w:val="auto"/>
          <w:sz w:val="30"/>
          <w:szCs w:val="30"/>
        </w:rPr>
        <w:t xml:space="preserve">Экологическая тропа — одна из современных форм воспитания и образования воспитанников. это работа в экологически значимом пространстве, по образовательным маршрутам, проходящим через различные природные объекты. Знакомясь с природой, особенностями природного ландшафта, дети и взрослые расширяют свой кругозор, практикуются в ориентации на местности. Все это способствует закреплению и обогащению речевого материала, отрабатываются навыки правильного звукопроизношения, развиваются психические процессы. В общении с природой развивается детская любознательность, расширяется кругозор, проявляется интерес к творчеству, труду, пробуждается чувство прекрасного. При организации деятельности на экологической тропе используются следующие формы работы: экскурсии, занятия-опыты, занятия-наблюдения, экологические игры, конкурсы, викторины, праздники. Экологическая тропа — это средство нравственного, эстетического, трудового воспитания. </w:t>
      </w:r>
      <w:r w:rsidR="000B0020"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В этом году </w:t>
      </w:r>
      <w:r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к летней оздоровительной кампании </w:t>
      </w:r>
      <w:r w:rsidR="000B0020"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обновлены </w:t>
      </w:r>
      <w:r w:rsidR="00AC4434"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 все таблички с объектами экологической тропы.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От того, как формируется маленький человек, как встречает его окружающий мир, во многом зависит будущее детей. Мы понимаем важность и ответственность при создании игровой площадки. В основу положен принцип максимальной безопасности, функциональной эстетики, а кроме того любовь к детям.</w:t>
      </w:r>
    </w:p>
    <w:p w:rsidR="00AC4434" w:rsidRPr="00BE5191" w:rsidRDefault="00D31E56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Детская площадка – т</w:t>
      </w:r>
      <w:r w:rsidR="00AC4434" w:rsidRPr="00BE5191">
        <w:rPr>
          <w:rStyle w:val="c3"/>
          <w:sz w:val="30"/>
          <w:szCs w:val="30"/>
        </w:rPr>
        <w:t xml:space="preserve">ерритория, предназначенная для детей, и что они могут делать на ней </w:t>
      </w:r>
      <w:r w:rsidRPr="00BE5191">
        <w:rPr>
          <w:rStyle w:val="c3"/>
          <w:sz w:val="30"/>
          <w:szCs w:val="30"/>
        </w:rPr>
        <w:t>–</w:t>
      </w:r>
      <w:r w:rsidR="00AC4434" w:rsidRPr="00BE5191">
        <w:rPr>
          <w:rStyle w:val="c3"/>
          <w:sz w:val="30"/>
          <w:szCs w:val="30"/>
        </w:rPr>
        <w:t xml:space="preserve"> все что им захочется, это территория свободная от запретов, которых им хватает дома. Основная задача взрослых состоит в том, чтобы следить за состоянием детской площадки, чтобы все работало, поломанное – чинить, испорченное </w:t>
      </w:r>
      <w:r w:rsidRPr="00BE5191">
        <w:rPr>
          <w:rStyle w:val="c3"/>
          <w:sz w:val="30"/>
          <w:szCs w:val="30"/>
        </w:rPr>
        <w:t>–</w:t>
      </w:r>
      <w:r w:rsidR="00AC4434" w:rsidRPr="00BE5191">
        <w:rPr>
          <w:rStyle w:val="c3"/>
          <w:sz w:val="30"/>
          <w:szCs w:val="30"/>
        </w:rPr>
        <w:t xml:space="preserve"> заменить.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lastRenderedPageBreak/>
        <w:t>В благоустройстве детской игрово</w:t>
      </w:r>
      <w:r w:rsidR="00A2198D" w:rsidRPr="00BE5191">
        <w:rPr>
          <w:rStyle w:val="c3"/>
          <w:sz w:val="30"/>
          <w:szCs w:val="30"/>
        </w:rPr>
        <w:t>й площадки традиционным стало</w:t>
      </w:r>
      <w:r w:rsidRPr="00BE5191">
        <w:rPr>
          <w:rStyle w:val="c3"/>
          <w:sz w:val="30"/>
          <w:szCs w:val="30"/>
        </w:rPr>
        <w:t xml:space="preserve"> привлечение родителей</w:t>
      </w:r>
      <w:r w:rsidR="00C30265" w:rsidRPr="00BE5191">
        <w:rPr>
          <w:rStyle w:val="c3"/>
          <w:sz w:val="30"/>
          <w:szCs w:val="30"/>
        </w:rPr>
        <w:t xml:space="preserve"> (законных представителей)</w:t>
      </w:r>
      <w:r w:rsidRPr="00BE5191">
        <w:rPr>
          <w:rStyle w:val="c3"/>
          <w:sz w:val="30"/>
          <w:szCs w:val="30"/>
        </w:rPr>
        <w:t>, что является одной из форм взаимодействия педагогов с семьями воспитанников.</w:t>
      </w:r>
    </w:p>
    <w:p w:rsidR="00AC4434" w:rsidRPr="00BE5191" w:rsidRDefault="00BE5191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t>Мы смогли</w:t>
      </w:r>
      <w:r w:rsidR="00AC4434" w:rsidRPr="00BE5191">
        <w:rPr>
          <w:rStyle w:val="c3"/>
          <w:sz w:val="30"/>
          <w:szCs w:val="30"/>
        </w:rPr>
        <w:t xml:space="preserve"> наполнить площадку развлекательными, развивающими элементами, соответствующими их возрасту, </w:t>
      </w:r>
      <w:r w:rsidRPr="00BE5191">
        <w:rPr>
          <w:rStyle w:val="c3"/>
          <w:sz w:val="30"/>
          <w:szCs w:val="30"/>
        </w:rPr>
        <w:t xml:space="preserve">чтобы те </w:t>
      </w:r>
      <w:r w:rsidR="00AC4434" w:rsidRPr="00BE5191">
        <w:rPr>
          <w:rStyle w:val="c3"/>
          <w:sz w:val="30"/>
          <w:szCs w:val="30"/>
        </w:rPr>
        <w:t>служили физическом</w:t>
      </w:r>
      <w:r w:rsidRPr="00BE5191">
        <w:rPr>
          <w:rStyle w:val="c3"/>
          <w:sz w:val="30"/>
          <w:szCs w:val="30"/>
        </w:rPr>
        <w:t>у и нравственному развитию воспитанников</w:t>
      </w:r>
      <w:r w:rsidR="00AC4434" w:rsidRPr="00BE5191">
        <w:rPr>
          <w:rStyle w:val="c3"/>
          <w:sz w:val="30"/>
          <w:szCs w:val="30"/>
        </w:rPr>
        <w:t>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Pr="00BE5191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Pr="00BE5191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DE6DD2" w:rsidRDefault="00D57E69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  <w:r w:rsidRPr="00D57E69"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  <w:lastRenderedPageBreak/>
        <w:br/>
      </w:r>
      <w:bookmarkStart w:id="0" w:name="_GoBack"/>
      <w:r w:rsidR="00DE6DD2">
        <w:rPr>
          <w:noProof/>
          <w:lang w:eastAsia="ru-RU"/>
        </w:rPr>
        <w:drawing>
          <wp:inline distT="0" distB="0" distL="0" distR="0">
            <wp:extent cx="5619750" cy="7486650"/>
            <wp:effectExtent l="0" t="0" r="0" b="0"/>
            <wp:docPr id="18" name="Рисунок 18" descr="https://multiurok.ru/img/179676/image_55a10360cb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ltiurok.ru/img/179676/image_55a10360cb4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57E69" w:rsidRPr="00D57E69" w:rsidRDefault="00D57E69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D57E69"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  <w:lastRenderedPageBreak/>
        <w:t>ПРАВИЛА ПОВЕДЕНИЯ НА ВОДЕ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Лето – это солнце, воздух и вода, это время отпусков, путешествий и оздоровления детей. Люди семьями отправляются на </w:t>
      </w:r>
      <w:hyperlink r:id="rId6" w:tgtFrame="_blank" w:tooltip="Отдых с ребенком: полезные рекомендации" w:history="1">
        <w:r w:rsidRPr="00D57E69">
          <w:rPr>
            <w:rFonts w:ascii="inherit" w:eastAsia="Times New Roman" w:hAnsi="inherit" w:cs="Arial"/>
            <w:b/>
            <w:bCs/>
            <w:color w:val="0000CD"/>
            <w:sz w:val="21"/>
            <w:szCs w:val="21"/>
            <w:bdr w:val="none" w:sz="0" w:space="0" w:color="auto" w:frame="1"/>
            <w:lang w:eastAsia="ru-RU"/>
          </w:rPr>
          <w:t>отдых</w:t>
        </w:r>
      </w:hyperlink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к водоемам.</w:t>
      </w:r>
    </w:p>
    <w:p w:rsidR="00D57E69" w:rsidRPr="00D57E69" w:rsidRDefault="00D57E69" w:rsidP="00D57E69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Но следует учесть тот факт, что такой отдых одновременно полезен, приятен, но и опасен, особенно если карапуз не умеет плавать.</w:t>
      </w:r>
    </w:p>
    <w:p w:rsidR="00D57E69" w:rsidRPr="00D57E69" w:rsidRDefault="00D57E69" w:rsidP="00D57E69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Да, вода очень полезна для здоровья малыша: он и закаляется, и активно проводит время, получая свою порцию физической нагрузки, и морально отдыхает, но вместе с тем, вода – это очень опасная стихи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Для того чтобы уберечь кроху от беды, родители должны заранее рассказать ему</w:t>
      </w:r>
      <w:r w:rsidRPr="00D57E69">
        <w:rPr>
          <w:rFonts w:ascii="Arial" w:eastAsia="Times New Roman" w:hAnsi="Arial" w:cs="Arial"/>
          <w:color w:val="0000CD"/>
          <w:sz w:val="21"/>
          <w:szCs w:val="21"/>
          <w:lang w:eastAsia="ru-RU"/>
        </w:rPr>
        <w:t> </w:t>
      </w: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правила поведения на воде для детей</w:t>
      </w:r>
      <w:r w:rsidRPr="00D57E69">
        <w:rPr>
          <w:rFonts w:ascii="Arial" w:eastAsia="Times New Roman" w:hAnsi="Arial" w:cs="Arial"/>
          <w:color w:val="0000CD"/>
          <w:sz w:val="21"/>
          <w:szCs w:val="21"/>
          <w:lang w:eastAsia="ru-RU"/>
        </w:rPr>
        <w:t>: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Дети должны купаться только под присмотром родителей.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2.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Купаться можно только на обустроенных пляжах, на которых дежурят спасатели.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3.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Ни в коем случае нельзя купаться в местах, возле которых размещены щиты с надписью «Купаться строго запрещено!».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238750" cy="3533775"/>
            <wp:effectExtent l="0" t="0" r="0" b="9525"/>
            <wp:docPr id="4" name="Рисунок 4" descr="правила поведения на воде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поведения на воде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21"/>
          <w:szCs w:val="21"/>
          <w:bdr w:val="none" w:sz="0" w:space="0" w:color="auto" w:frame="1"/>
          <w:lang w:eastAsia="ru-RU"/>
        </w:rPr>
        <w:t>4</w:t>
      </w: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Детям нельзя играть и находиться у водоема, если вблизи нет родителей.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21"/>
          <w:szCs w:val="21"/>
          <w:bdr w:val="none" w:sz="0" w:space="0" w:color="auto" w:frame="1"/>
          <w:lang w:eastAsia="ru-RU"/>
        </w:rPr>
        <w:t>5.</w:t>
      </w:r>
      <w:r w:rsidRPr="00D57E6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Детям нельзя купаться при повышенной температуре и недомогании.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6.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Малышам нельзя находиться в воде больше 30 минут, а если вода прохладная – 5-7 минут.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7.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купаться сразу после обильного приема пищи. Нужно выждать 30-45 минут.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8.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Если даже малыш умеет хорошо плавать, ему нельзя купаться в глубоких местах.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9.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заплывать за буйки, даже в присутствии родителя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noProof/>
          <w:color w:val="0000CD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38750" cy="3867150"/>
            <wp:effectExtent l="0" t="0" r="0" b="0"/>
            <wp:docPr id="5" name="Рисунок 5" descr="правила поведения на воде для дет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ведения на вод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21"/>
          <w:szCs w:val="21"/>
          <w:bdr w:val="none" w:sz="0" w:space="0" w:color="auto" w:frame="1"/>
          <w:lang w:eastAsia="ru-RU"/>
        </w:rPr>
        <w:t>11.</w:t>
      </w:r>
      <w:r w:rsidRPr="00D57E69"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  <w:t> 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Нельзя прыгать в воду с неприспособленных для этого возвышений.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12.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Категорически запрещается играть на воде игры, во время которых нужно топить других.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noProof/>
          <w:color w:val="0000CD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5238750" cy="4191000"/>
            <wp:effectExtent l="0" t="0" r="0" b="0"/>
            <wp:docPr id="6" name="Рисунок 6" descr="правила поведения на воде для дете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ла поведения на вод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18"/>
          <w:szCs w:val="18"/>
          <w:bdr w:val="none" w:sz="0" w:space="0" w:color="auto" w:frame="1"/>
          <w:lang w:eastAsia="ru-RU"/>
        </w:rPr>
        <w:t>13</w:t>
      </w: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спонтанно нырять и хватать кого-то за ноги в воде – перепуганный человек может случайно нанести травму ныряющему шутнику.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14.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В жаркие солнечные дни нужно купаться в головных уборах.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lastRenderedPageBreak/>
        <w:t>15.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купаться в шторм и при большой волне.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16.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плавать на поврежденных плавсредствах (матрасах, кругах и др.)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17. 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Нельзя заплывать на плавсредствах за буйки.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18.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плавать на плавсредствах при сильной волне и в шторм.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19.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После купания нужно хорошенько вытереться полотенцем и промокнуть уши.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i/>
          <w:iCs/>
          <w:color w:val="FF0000"/>
          <w:sz w:val="21"/>
          <w:szCs w:val="21"/>
          <w:bdr w:val="none" w:sz="0" w:space="0" w:color="auto" w:frame="1"/>
          <w:lang w:eastAsia="ru-RU"/>
        </w:rPr>
        <w:t>Что делать, если ребенок все-таки нахлебался воды?</w:t>
      </w:r>
    </w:p>
    <w:p w:rsidR="00D57E69" w:rsidRPr="00D57E69" w:rsidRDefault="00D57E69" w:rsidP="00D57E69">
      <w:pPr>
        <w:shd w:val="clear" w:color="auto" w:fill="FFFFFF"/>
        <w:spacing w:after="36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lang w:eastAsia="ru-RU"/>
        </w:rPr>
        <w:t>В первую очередь нужно дать ему возможность хорошо откашляться. Вынести его из воды, укутать полотенцем, успокоить и напоить теплым чаем.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i/>
          <w:iCs/>
          <w:color w:val="FF0000"/>
          <w:sz w:val="21"/>
          <w:szCs w:val="21"/>
          <w:bdr w:val="none" w:sz="0" w:space="0" w:color="auto" w:frame="1"/>
          <w:lang w:eastAsia="ru-RU"/>
        </w:rPr>
        <w:t>Правила поведения на воде для детей</w:t>
      </w:r>
      <w:r w:rsidRPr="00D57E69"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lang w:eastAsia="ru-RU"/>
        </w:rPr>
        <w:t> практически не отличаются от правил для взрослых. Взрослые всегда должны помнить, что они являются примером для своих карапузов. Сколько бы Вы не рассказывали ребенку о том, как нужно вести себя на воде, если Вы сами не соблюдаете эти правила, – все бесполезно.</w:t>
      </w:r>
    </w:p>
    <w:p w:rsidR="00D57E69" w:rsidRPr="00D57E69" w:rsidRDefault="00D57E69" w:rsidP="00D57E69">
      <w:pPr>
        <w:shd w:val="clear" w:color="auto" w:fill="FFFFFF"/>
        <w:spacing w:after="36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i/>
          <w:iCs/>
          <w:color w:val="0000CD"/>
          <w:sz w:val="21"/>
          <w:szCs w:val="21"/>
          <w:bdr w:val="none" w:sz="0" w:space="0" w:color="auto" w:frame="1"/>
          <w:lang w:eastAsia="ru-RU"/>
        </w:rPr>
        <w:t>Приятного Вам отдыха!</w:t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391150" cy="7620000"/>
            <wp:effectExtent l="0" t="0" r="0" b="0"/>
            <wp:docPr id="9" name="Рисунок 9" descr="http://212d.ru/site_ds/files/17/images/882-f99687dd719c4e8bc6a39e946c3d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12d.ru/site_ds/files/17/images/882-f99687dd719c4e8bc6a39e946c3d9ef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391150" cy="7620000"/>
            <wp:effectExtent l="0" t="0" r="0" b="0"/>
            <wp:docPr id="10" name="Рисунок 10" descr="http://212d.ru/site_ds/files/17/images/593-4efdd2f969559e8b1c92e99f32ded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12d.ru/site_ds/files/17/images/593-4efdd2f969559e8b1c92e99f32ded48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91150" cy="7620000"/>
            <wp:effectExtent l="0" t="0" r="0" b="0"/>
            <wp:docPr id="11" name="Рисунок 11" descr="http://212d.ru/site_ds/files/17/images/748-3fb5ed13afe8714a7e5d13ee50600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12d.ru/site_ds/files/17/images/748-3fb5ed13afe8714a7e5d13ee506003d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F2476F" w:rsidRDefault="00F2476F" w:rsidP="00F2476F">
      <w:pPr>
        <w:pStyle w:val="1"/>
        <w:shd w:val="clear" w:color="auto" w:fill="FFFFFF"/>
        <w:tabs>
          <w:tab w:val="left" w:pos="480"/>
        </w:tabs>
        <w:spacing w:before="300" w:beforeAutospacing="0" w:after="300" w:afterAutospacing="0"/>
        <w:jc w:val="center"/>
        <w:rPr>
          <w:color w:val="FF0000"/>
          <w:sz w:val="52"/>
          <w:szCs w:val="52"/>
        </w:rPr>
      </w:pPr>
    </w:p>
    <w:p w:rsidR="00F2476F" w:rsidRDefault="00F2476F" w:rsidP="00F2476F">
      <w:pPr>
        <w:pStyle w:val="1"/>
        <w:shd w:val="clear" w:color="auto" w:fill="FFFFFF"/>
        <w:tabs>
          <w:tab w:val="left" w:pos="480"/>
        </w:tabs>
        <w:spacing w:before="300" w:beforeAutospacing="0" w:after="300" w:afterAutospacing="0"/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Консультация для родителей</w:t>
      </w: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color w:val="FF0000"/>
          <w:sz w:val="52"/>
          <w:szCs w:val="52"/>
        </w:rPr>
      </w:pP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color w:val="FF0000"/>
          <w:sz w:val="52"/>
          <w:szCs w:val="52"/>
        </w:rPr>
      </w:pP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СОВЕТЫ  РОДИТЕЛЯМ ДОШКОЛЬНИКОВ НА ЛЕТНИЙ ПЕРИОД.</w:t>
      </w: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sz w:val="40"/>
          <w:szCs w:val="40"/>
        </w:rPr>
      </w:pP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6229350" cy="4152900"/>
            <wp:effectExtent l="0" t="0" r="0" b="0"/>
            <wp:docPr id="13" name="Рисунок 13" descr="http://all4tur.ru/upload/medialibrary/ae7/letniy-sa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4tur.ru/upload/medialibrary/ae7/letniy-sadik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rPr>
          <w:sz w:val="40"/>
          <w:szCs w:val="40"/>
        </w:rPr>
      </w:pP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b/>
          <w:bCs/>
          <w:kern w:val="36"/>
          <w:sz w:val="40"/>
          <w:szCs w:val="40"/>
        </w:rPr>
      </w:pP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Лето – благоприятный период не только для отдыха и укрепления здоровья детей, но и для их  психического развития. В это  время года дети  с помощью взрослых  могут расширить свои представления об окружающем мире,  развить  внимание, память, наблюдательность, умение сравнивать, обобщать, классифицировать, обогатить словарный запас, а также  проявить  творческие способности. Всё это очень важно для их эмоционального и нравственного благополучия и  подготовки  к школьному обучению. Во время совместного  досуга советую: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1.Знакомить детей с природными явлениями, происходящими летом в неживой и живой природе. Учить видеть  природные взаимосвязи. (</w:t>
      </w:r>
      <w:proofErr w:type="gramStart"/>
      <w:r>
        <w:rPr>
          <w:color w:val="7030A0"/>
          <w:sz w:val="28"/>
          <w:szCs w:val="28"/>
        </w:rPr>
        <w:t>Например,  тучи</w:t>
      </w:r>
      <w:proofErr w:type="gramEnd"/>
      <w:r>
        <w:rPr>
          <w:color w:val="7030A0"/>
          <w:sz w:val="28"/>
          <w:szCs w:val="28"/>
        </w:rPr>
        <w:t xml:space="preserve"> на небе, значит,  будет дождь. Цветы одуванчика закрыты в </w:t>
      </w:r>
      <w:proofErr w:type="gramStart"/>
      <w:r>
        <w:rPr>
          <w:color w:val="7030A0"/>
          <w:sz w:val="28"/>
          <w:szCs w:val="28"/>
        </w:rPr>
        <w:t>пасмурную  погоду</w:t>
      </w:r>
      <w:proofErr w:type="gramEnd"/>
      <w:r>
        <w:rPr>
          <w:color w:val="7030A0"/>
          <w:sz w:val="28"/>
          <w:szCs w:val="28"/>
        </w:rPr>
        <w:t>  или вечером   и т.п.)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2. Гуляя  в парке и лесу, наблюдать за  разными представителями животного  мира,  рассматривать  деревья, кустарники, цветущие травы. И обязательно предлагать ребёнку рассказать о том, что он увидел.  Что растёт в лесу (в поле, на лугу), кто там живёт?  Воспитывать бережное отношение к природе.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3. </w:t>
      </w:r>
      <w:proofErr w:type="gramStart"/>
      <w:r>
        <w:rPr>
          <w:color w:val="7030A0"/>
          <w:sz w:val="28"/>
          <w:szCs w:val="28"/>
        </w:rPr>
        <w:t>Рассматривать  растения</w:t>
      </w:r>
      <w:proofErr w:type="gramEnd"/>
      <w:r>
        <w:rPr>
          <w:color w:val="7030A0"/>
          <w:sz w:val="28"/>
          <w:szCs w:val="28"/>
        </w:rPr>
        <w:t>,  называть их части: ствол, ветка, лист, цветок, плод, корень, лепесток, . Учить различать и называть несколько видов деревьев и кустарников. Сравнивать их, определяя сходство и отличие. Например, сравнить клён и берёзу, ель и сосну, сирень и рябину.  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4. Проводить  дидактические игры:    «С какого дерева лист», «Найди такой же лист », «Узнай  и назови» (дерево, куст, на картинке или в природе), «Что лишнее?».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5.Учить различать и называть несколько видов полевых и садовых цветов. Дидактическая игра  на группировку цветов «На лугу – на клумбе».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6. Учить стихи о цветах и деревьях: Е. Благинина «По малину</w:t>
      </w:r>
      <w:proofErr w:type="gramStart"/>
      <w:r>
        <w:rPr>
          <w:color w:val="7030A0"/>
          <w:sz w:val="28"/>
          <w:szCs w:val="28"/>
        </w:rPr>
        <w:t>»,  «</w:t>
      </w:r>
      <w:proofErr w:type="gramEnd"/>
      <w:r>
        <w:rPr>
          <w:color w:val="7030A0"/>
          <w:sz w:val="28"/>
          <w:szCs w:val="28"/>
        </w:rPr>
        <w:t xml:space="preserve">Рябина», Е.Серова «Колокольчик», «Ландыш», «Кашка», «Одуванчик», </w:t>
      </w:r>
      <w:proofErr w:type="spellStart"/>
      <w:r>
        <w:rPr>
          <w:color w:val="7030A0"/>
          <w:sz w:val="28"/>
          <w:szCs w:val="28"/>
        </w:rPr>
        <w:t>И.Токмакова</w:t>
      </w:r>
      <w:proofErr w:type="spellEnd"/>
      <w:r>
        <w:rPr>
          <w:color w:val="7030A0"/>
          <w:sz w:val="28"/>
          <w:szCs w:val="28"/>
        </w:rPr>
        <w:t xml:space="preserve"> «Ели», «Берёзы», «Сосны», «Дуб»,З. Александрова «Букет».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Читать рассказы о растениях и беседовать по их содержанию:  А. </w:t>
      </w:r>
      <w:proofErr w:type="spellStart"/>
      <w:r>
        <w:rPr>
          <w:color w:val="7030A0"/>
          <w:sz w:val="28"/>
          <w:szCs w:val="28"/>
        </w:rPr>
        <w:t>Онегов</w:t>
      </w:r>
      <w:proofErr w:type="spellEnd"/>
      <w:r>
        <w:rPr>
          <w:color w:val="7030A0"/>
          <w:sz w:val="28"/>
          <w:szCs w:val="28"/>
        </w:rPr>
        <w:t xml:space="preserve"> «На лесной поляне», М. Пришвин «Золотой луг» и другие.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7.Отдыхая на реке, озере, море тоже  развивайте детскую наблюдательность и умение сравнивать.  Чем похожи, чем отличаются эти водоёмы? Объясните, что такое течение, берега, волны, прибой. Наблюдайте с малышом за рыбками, чайками.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8. Летом создавайте детям условия для игр с  природным материалом (шишками, камешками, листьями, веточками, песком, глиной и пр.)  Дети учатся использовать предметы - заместители (например, палочку вместо ложечки для куклы, камешки, вместо конфет для неё). Это развивает фантазию и творческие способности.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 9. Учите ребёнка   различать и правильно называть величины предметов и объектов, а не только «большой – маленький». Например, ствол толстый и тонкий, дерево высокое и низкое, ветка длинная и короткая,  река широкая, а ручей узкий и т.д.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10. Разнообразие летних красок,  поможет  учить с детьми названия цвета, в том числе и оттенков. Поиграйте с ними так:  «Разные краски лета», «Цветные фоны», «Собери одинаковые по цвету».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11.Учите ориентироваться в пространстве. Этому поможет дидактическая игра «Спрячь игрушку» (под стул, на полку, за спину, т.д.), «Делай, как я скажу» (два шага вперёд, один шаг вправо, подними левую руку вверх, закрой правой рукой левый глаз и т.д.). Ориентироваться на плоскости листа научат задания типа: « Положи в центр листок клёна, в правый верхний угол- шишку ели, в левый верхний угол- шишку сосны, правый нижний угол- ромашку, в левый нижний угол- василёк».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12.Упражняйте детей в счёте до 10 и обратно,  опять же используя природный материал (шишки, камешки, лепестки, листья и пр.).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13.Учите детей сравнивать. Например, дерево и бревно, птицу и самолёт, ромашку и колокольчик, яблоко и грушу,  девочку и куклу. В чём их отличие и есть ли сходство?  Почему? Учите ребёнка доказывать своё мнение.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14. Работая на огороде и во фруктовом саду, дайте  детям на наглядном примере понять  процесс выращивания растений из семян, расскажите о зависимости их роста от природных условий (света, влаги, тепла). Учите наблюдать за ростом и созреванием овощей, фруктов и ягод и привлекайте к посильной помощи.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15 .Учить детей ежедневно рассказывать о погоде, о том, что они увидели, чем занимались. И если малыш допускает ошибки в построении предложений, исправьте его. Это способствует развитию грамматического строя и связной речи ребёнка.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16.Развивайте речевое дыхание ребёнка, предлагая подуть  в соломинку или на одуванчики, надувая шарики или мыльные пузыри.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Всё это сформирует у детей целостное представление о лете как о времени года, расширит их кругозор, разовьёт  интеллект и любознательность, приобщит к удивительному миру природы. И, что особенно важно, совместный досуг, общие дела и игры сближают детей и родителей,  улучшают  домашний микроклимат  и способствуют укреплению семьи.</w:t>
      </w: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sz w:val="28"/>
          <w:szCs w:val="28"/>
        </w:rPr>
      </w:pPr>
    </w:p>
    <w:p w:rsidR="00F2476F" w:rsidRDefault="00F2476F" w:rsidP="00F2476F">
      <w:pPr>
        <w:pStyle w:val="3"/>
        <w:shd w:val="clear" w:color="auto" w:fill="FFFFFF"/>
        <w:spacing w:before="0" w:after="0" w:line="720" w:lineRule="atLeast"/>
        <w:ind w:hanging="258"/>
        <w:rPr>
          <w:color w:val="FF0000"/>
          <w:sz w:val="32"/>
          <w:szCs w:val="32"/>
          <w:u w:val="single"/>
        </w:rPr>
      </w:pPr>
      <w:r>
        <w:rPr>
          <w:rStyle w:val="apple-style-span"/>
          <w:b w:val="0"/>
          <w:color w:val="FF0000"/>
          <w:sz w:val="28"/>
          <w:szCs w:val="28"/>
        </w:rPr>
        <w:t xml:space="preserve">                                    </w:t>
      </w:r>
      <w:r>
        <w:rPr>
          <w:rStyle w:val="apple-style-span"/>
          <w:rFonts w:ascii="Times New Roman" w:hAnsi="Times New Roman" w:cs="Times New Roman"/>
          <w:color w:val="FF0000"/>
          <w:sz w:val="32"/>
          <w:szCs w:val="32"/>
          <w:u w:val="single"/>
        </w:rPr>
        <w:t>Как оздоровить ребенка летом?</w:t>
      </w:r>
    </w:p>
    <w:p w:rsidR="00F2476F" w:rsidRDefault="00F2476F" w:rsidP="00F2476F">
      <w:pPr>
        <w:shd w:val="clear" w:color="auto" w:fill="FFFFFF"/>
        <w:spacing w:line="480" w:lineRule="atLeast"/>
        <w:ind w:firstLine="720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Лето — самое благоприятное время, когда необходимо использовать все имеющиеся возможности для оздоровления ребенка. Летом дети должны быть на свежем воздухе как можно дольше. Прогулки, игры, физкультурные занятия — лучший отдых после учебного года (с поступлением ребенка в образовательное учреждение его двигательная активность снижается на 50%). </w:t>
      </w:r>
    </w:p>
    <w:p w:rsidR="00F2476F" w:rsidRDefault="00F2476F" w:rsidP="00F2476F">
      <w:pPr>
        <w:shd w:val="clear" w:color="auto" w:fill="FFFFFF"/>
        <w:spacing w:line="480" w:lineRule="atLeast"/>
        <w:ind w:firstLine="720"/>
        <w:rPr>
          <w:color w:val="7030A0"/>
          <w:sz w:val="28"/>
          <w:szCs w:val="28"/>
        </w:rPr>
      </w:pPr>
    </w:p>
    <w:p w:rsidR="00F2476F" w:rsidRDefault="00F2476F" w:rsidP="00F2476F">
      <w:pPr>
        <w:shd w:val="clear" w:color="auto" w:fill="FFFFFF"/>
        <w:spacing w:line="480" w:lineRule="atLeast"/>
        <w:ind w:firstLine="720"/>
        <w:rPr>
          <w:rStyle w:val="apple-style-span"/>
          <w:bCs/>
        </w:rPr>
      </w:pPr>
      <w:r>
        <w:rPr>
          <w:rStyle w:val="apple-style-span"/>
          <w:bCs/>
          <w:color w:val="7030A0"/>
          <w:sz w:val="28"/>
          <w:szCs w:val="28"/>
        </w:rPr>
        <w:t xml:space="preserve">Не рекомендуется допускать значительных отклонений в режиме дня: время пробуждения и отхода ко сну должны быть примерно такими, как во время учебного года, или изменены в разумных пределах. Рацион должен содержать достаточное количество молочных и мясных продуктов, свежих фруктов и овощей. Лето — самый благоприятный период для восполнения недостатка витаминов.  Можно определить ребенка в летнее оздоровительное учреждение, хотя бы на один месяц.  Детям с хроническими заболеваниями полезно оздоровление в условиях санатория.  Родителям следует воспользоваться каникулярным временем, чтобы проконсультировать ребенка у врачей и провести курс физиотерапевтических процедур. В целях предотвращении психологического дискомфорта, конфликтов, заболеваний следует ребенка заранее подготовить к летнему отдыху. </w:t>
      </w:r>
    </w:p>
    <w:p w:rsidR="00F2476F" w:rsidRDefault="00F2476F" w:rsidP="00F2476F">
      <w:pPr>
        <w:shd w:val="clear" w:color="auto" w:fill="FFFFFF"/>
        <w:spacing w:line="480" w:lineRule="atLeast"/>
        <w:ind w:firstLine="720"/>
        <w:jc w:val="center"/>
        <w:rPr>
          <w:b/>
          <w:color w:val="FF0000"/>
          <w:u w:val="single"/>
        </w:rPr>
      </w:pPr>
      <w:r>
        <w:rPr>
          <w:rStyle w:val="apple-style-span"/>
          <w:b/>
          <w:bCs/>
          <w:color w:val="FF0000"/>
          <w:sz w:val="28"/>
          <w:szCs w:val="28"/>
          <w:u w:val="single"/>
        </w:rPr>
        <w:t>Наши рекомендации: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Планируйте летний отдых вместе с детьми. При этом помните, что прогулки, игры, физкультурные и спортивные занятия на свежем воздухе должны быть ежедневными.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lastRenderedPageBreak/>
        <w:t>Максимально используйте для укрепления здоровья эффективные и доступные закаливающие средства — солнце, воздух и воду.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Солнце — это тепло, хорошее настроение, здоровье. Однако избыточное облучение солнечным светом имеет отрицательный эффект: солнечные ожоги, расстройства сердечнососудистой системы, дыхания, вялость, раздражительность, головокружение в результате теплового и солнечного ударов. Детям не следует специально загорать на открытом солнце. Гораздо безопаснее, комфортнее — среди зелени, под тентом, по возможности в отдалении от проезжих дорог, промышленных предприятий.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Во избежание перегрева необходимо голову покрыть шляпой, кепкой, панамой.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Температура воздуха в тени должна быть 20-22o С. Нельзя принимать солнечные ванны натощак и ранее чем через 1-1,5 часа после еды. Лучшее время — с 9 до 11 часов и с 16 до 18 часов.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 первые 2-3 дня пребывание под открытыми солнечными лучами должно составлять не более 5 минут, затем время постепенно увеличивают. Длительность солнечных ванн строго индивидуальна: зависит от возраста, типа кожи, состояния ребенка.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Желательно, чтобы дети не лежали на открытом солнце, а играли, бегали, попадая то на солнце, то в тень. Солнечные ванны противопоказаны детям с повышенной температурой тела, недомоганием, головной болью.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Важно знать, что прием некоторых лекарственных препаратов перед отдыхом на пляже может спровоцировать солнечный ожог. К ним относятся сульфаниламидные препараты. Прием этих и некоторых других лекарств повышает чувствительность кожи к солнцу в несколько раз.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На прогулки необходимо брать с собой минеральную, питьевую в бутылках или кипяченую охлажденную (но не ледяную) воду, которую надо пить в небольших количествах маленькими глотками, а также соки или фрукты.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lastRenderedPageBreak/>
        <w:t>Походы в лес за ягодами или "вылазки" на пикники могут доставить не только удовольствие, но и неприятности, если к ним не подготовиться.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Отпугнуть назойливых насекомых помогут естественные репелленты - эфирные масла полыни, гвоздики.  Нанесите несколько капель на одежду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Головной убор в лесу обязателен – вот первое правило советов для летнего отдыха. Он защитит от солнечного и теплового удара, убережет от травм и от клещей. Для продолжительных прогулок лучше выбирать одежду из плотных тканей, спасающих кожу от палящих солнечных лучей и возможного обгорания. Собираясь в лес, надевайте высокие ботинки и свободные брюки из плотной ткани. В руке, гуляя по лесу, полезно держать большую палку.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 жаркие дни дети должны носить одежду только из натуральных тканей. В качестве хорошей защиты подойдут вещи из хлопка и льна, лучше отдавать предпочтение цветным тканям (красным, зеленым, желтым, оранжевым, синим), нежели однотонным светлым. Одежда светлых тонов (в особенности белая) в большей степени пропускает солнечные лучи. Одежда из химических волокон «не дышит» (в ней ребенок потеет) и к тому же пропускает от 13 до 25% излучения.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Во время купания в реке или озере на ребенка действует несколько факторов внешней среды — температура воздуха и воды, ветер, солнце. Кроме того, при купании ребенок активно двигается, задействованы практически все группы мышц, в то время как нагрузка на позвоночник и суставы резко снижена. Этот вид закаливания требует внимательного контроля со стороны взрослых.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 xml:space="preserve">Купаться в открытом водоеме можно с 3-4-летнего возраста, но только после прохождения курса подготовительных процедур (обтирание, обливание, душ). Температура воздуха должна быть 24-25o С, а температура воды — не ниже 20o С. Продолжительность купания вначале составляет 1-2 минуты, по мере привыкания и в зависимости от реакции ребенка — 5-10 </w:t>
      </w:r>
      <w:r>
        <w:rPr>
          <w:rStyle w:val="apple-style-span"/>
          <w:bCs/>
          <w:color w:val="7030A0"/>
          <w:sz w:val="28"/>
          <w:szCs w:val="28"/>
        </w:rPr>
        <w:lastRenderedPageBreak/>
        <w:t>минут. При появлении первых признаков переохлаждения («гусиная кожа», озноб) следует выйти на берег.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Необходимо правильно выбрать надувные средства для маленьких и не умеющих плавать детей: лучше всего использовать надувные жилеты, ни в коем случае нельзя использовать матрац.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Исключительно сильное влияние на организм ребенка оказывают морские купания (вода имеет сложный химический состав). Очень полезен морской воздух. Купание в море разрешается детям с двух лет. Начинать эти процедуры можно при температуре воды не ниже 20o С. При первых купаниях ребенок по существу только окунается, находясь в воде 20-30 секунд. Постепенно продолжительность пребывания в воде увеличивается для дошкольников до 3-5 минут, для школьников — до 8-10 минут. Необходимо внимательно следить за состоянием здоровья ребенка и его реакцией на купание.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Многие дети любят играть на песке около воды. Периодически они сами забегают в воду. Такой вариант — отличная закаливающая процедура.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Если вы отдыхаете в деревне или на даче, позвольте ребенку по утрам бегать босиком по росе. Кратковременное воздействие холодной воды на стопы приводит к тому, что сосуды стоп и одновременно сосуды носоглоточной области сужаются, а затем резко расширяются. В результате кровообращение в области носоглотки усиливается, создавая надежную преграду для болезнетворных бактерий и вирусов. Кроме того, хождение по росе считается профилактикой плоскостопия.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Летом необходимо позаботиться и о безопасности ребенка. Прежде чем отпустить его кататься на велосипеде, роликовых коньках, убедитесь, что снаряжение исправно, а он хорошо знает, как им пользоваться. Постарайтесь сделать все от вас зависящее, чтобы уберечь ребенка от травм.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Соблюдение перечисленных довольно простых рекомендаций обезопасит летний отдых, сохранит и укрепит здоровье детей.</w:t>
      </w: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color w:val="7030A0"/>
          <w:sz w:val="28"/>
          <w:szCs w:val="28"/>
        </w:rPr>
      </w:pPr>
    </w:p>
    <w:p w:rsidR="00D57E69" w:rsidRDefault="00F2476F" w:rsidP="00F2476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200775" cy="3876675"/>
            <wp:effectExtent l="0" t="0" r="9525" b="9525"/>
            <wp:docPr id="12" name="Рисунок 12" descr="http://www.farketmez.com/wp-content/uploads/2015/01/happy-cute-cool-child-gir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ketmez.com/wp-content/uploads/2015/01/happy-cute-cool-child-girl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F2476F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895850" cy="7124700"/>
            <wp:effectExtent l="0" t="0" r="0" b="0"/>
            <wp:docPr id="14" name="Рисунок 14" descr="https://2.bp.blogspot.com/-9_qtme4sSww/V2LumTQ0RXI/AAAAAAAACnM/xhS1bBUo_jU0uxZj5dM_ZPlUEEzFYX0EACKgB/s1600/D_2mcxBE1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9_qtme4sSww/V2LumTQ0RXI/AAAAAAAACnM/xhS1bBUo_jU0uxZj5dM_ZPlUEEzFYX0EACKgB/s1600/D_2mcxBE1S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F2476F" w:rsidRDefault="00F2476F" w:rsidP="00F2476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681507"/>
            <wp:effectExtent l="0" t="0" r="3175" b="5715"/>
            <wp:docPr id="15" name="Рисунок 15" descr="http://www.dou75.ru/14/images/roditeljam/10.06.2016/10.06.201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ou75.ru/14/images/roditeljam/10.06.2016/10.06.2016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6F" w:rsidRDefault="00F2476F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D57E69" w:rsidRDefault="00D57E69" w:rsidP="00F2476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2E3AB9" w:rsidRDefault="002E3AB9"/>
    <w:sectPr w:rsidR="002E3AB9" w:rsidSect="004C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C0F47"/>
    <w:multiLevelType w:val="multilevel"/>
    <w:tmpl w:val="91A2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34"/>
    <w:rsid w:val="000B0020"/>
    <w:rsid w:val="002E3AB9"/>
    <w:rsid w:val="004C4EBF"/>
    <w:rsid w:val="004F7222"/>
    <w:rsid w:val="007E4833"/>
    <w:rsid w:val="00852362"/>
    <w:rsid w:val="00A2198D"/>
    <w:rsid w:val="00AC4434"/>
    <w:rsid w:val="00AC7D3F"/>
    <w:rsid w:val="00B263AC"/>
    <w:rsid w:val="00BE5191"/>
    <w:rsid w:val="00C30265"/>
    <w:rsid w:val="00D31E56"/>
    <w:rsid w:val="00D57E69"/>
    <w:rsid w:val="00DE6DD2"/>
    <w:rsid w:val="00F24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5590C-B9F9-4BD7-836F-BDCC65E9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4EBF"/>
  </w:style>
  <w:style w:type="paragraph" w:styleId="1">
    <w:name w:val="heading 1"/>
    <w:basedOn w:val="a"/>
    <w:link w:val="10"/>
    <w:qFormat/>
    <w:rsid w:val="00F247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302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2476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C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C4434"/>
  </w:style>
  <w:style w:type="character" w:customStyle="1" w:styleId="c6">
    <w:name w:val="c6"/>
    <w:basedOn w:val="a0"/>
    <w:rsid w:val="00AC4434"/>
  </w:style>
  <w:style w:type="character" w:customStyle="1" w:styleId="apple-converted-space">
    <w:name w:val="apple-converted-space"/>
    <w:basedOn w:val="a0"/>
    <w:rsid w:val="00AC4434"/>
  </w:style>
  <w:style w:type="paragraph" w:styleId="a3">
    <w:name w:val="Balloon Text"/>
    <w:basedOn w:val="a"/>
    <w:link w:val="a4"/>
    <w:uiPriority w:val="99"/>
    <w:semiHidden/>
    <w:unhideWhenUsed/>
    <w:rsid w:val="00AC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47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semiHidden/>
    <w:rsid w:val="00F2476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Normal (Web)"/>
    <w:basedOn w:val="a"/>
    <w:semiHidden/>
    <w:unhideWhenUsed/>
    <w:rsid w:val="00F2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2476F"/>
  </w:style>
  <w:style w:type="character" w:customStyle="1" w:styleId="20">
    <w:name w:val="Заголовок 2 Знак"/>
    <w:basedOn w:val="a0"/>
    <w:link w:val="2"/>
    <w:uiPriority w:val="9"/>
    <w:rsid w:val="00C3026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karapysik.ru/wp-content/uploads/2013/07/103-1-1-kartinki-dlya-detej-po-bezopasnosti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all4tur.ru/upload/medialibrary/ae7/letniy-sadik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karapysik.ru/otdy-h-s-rebenkom-2/" TargetMode="External"/><Relationship Id="rId11" Type="http://schemas.openxmlformats.org/officeDocument/2006/relationships/hyperlink" Target="http://karapysik.ru/wp-content/uploads/2013/07/skanirovanie0006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www.farketmez.com/wp-content/uploads/2015/01/happy-cute-cool-child-girl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rapysik.ru/wp-content/uploads/2013/07/skanirovanie0005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2859</Words>
  <Characters>16300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nesvizh</dc:creator>
  <cp:lastModifiedBy>Admin</cp:lastModifiedBy>
  <cp:revision>3</cp:revision>
  <dcterms:created xsi:type="dcterms:W3CDTF">2023-06-16T13:42:00Z</dcterms:created>
  <dcterms:modified xsi:type="dcterms:W3CDTF">2023-06-19T09:52:00Z</dcterms:modified>
</cp:coreProperties>
</file>